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39" w:rsidRPr="00D77DAE" w:rsidRDefault="00D77DAE" w:rsidP="00D77DAE">
      <w:pPr>
        <w:jc w:val="center"/>
        <w:rPr>
          <w:b/>
        </w:rPr>
      </w:pPr>
      <w:r w:rsidRPr="00D77DAE">
        <w:rPr>
          <w:b/>
        </w:rPr>
        <w:t>Szóbeli tételsor Irodalomból</w:t>
      </w:r>
    </w:p>
    <w:p w:rsidR="00D77DAE" w:rsidRDefault="00D77DAE" w:rsidP="00D77DAE">
      <w:pPr>
        <w:jc w:val="center"/>
        <w:rPr>
          <w:b/>
        </w:rPr>
      </w:pPr>
      <w:proofErr w:type="gramStart"/>
      <w:r w:rsidRPr="00D77DAE">
        <w:rPr>
          <w:b/>
        </w:rPr>
        <w:t>a</w:t>
      </w:r>
      <w:proofErr w:type="gramEnd"/>
      <w:r w:rsidRPr="00D77DAE">
        <w:rPr>
          <w:b/>
        </w:rPr>
        <w:t xml:space="preserve"> 12.B és a 12.D osztály számára</w:t>
      </w:r>
    </w:p>
    <w:p w:rsidR="000A1F5E" w:rsidRDefault="00475C50" w:rsidP="00D77DAE">
      <w:pPr>
        <w:jc w:val="center"/>
        <w:rPr>
          <w:b/>
        </w:rPr>
      </w:pPr>
      <w:r>
        <w:rPr>
          <w:b/>
        </w:rPr>
        <w:t>2025/2026</w:t>
      </w:r>
      <w:r w:rsidR="000A1F5E">
        <w:rPr>
          <w:b/>
        </w:rPr>
        <w:t>. tanév</w:t>
      </w:r>
    </w:p>
    <w:p w:rsidR="005A0587" w:rsidRDefault="005A0587" w:rsidP="00D77DAE">
      <w:pPr>
        <w:jc w:val="center"/>
        <w:rPr>
          <w:b/>
        </w:rPr>
      </w:pPr>
    </w:p>
    <w:p w:rsidR="005A0587" w:rsidRPr="000A1F5E" w:rsidRDefault="000A1F5E" w:rsidP="000A1F5E">
      <w:pPr>
        <w:rPr>
          <w:i/>
        </w:rPr>
      </w:pPr>
      <w:r w:rsidRPr="000A1F5E">
        <w:rPr>
          <w:b/>
        </w:rPr>
        <w:t>1.</w:t>
      </w:r>
      <w:r w:rsidR="005A0587" w:rsidRPr="005A0587">
        <w:t>Témakör</w:t>
      </w:r>
      <w:proofErr w:type="gramStart"/>
      <w:r w:rsidR="005A0587" w:rsidRPr="000A1F5E">
        <w:rPr>
          <w:b/>
        </w:rPr>
        <w:t xml:space="preserve">:  </w:t>
      </w:r>
      <w:r w:rsidR="00475C50">
        <w:rPr>
          <w:b/>
        </w:rPr>
        <w:t xml:space="preserve"> </w:t>
      </w:r>
      <w:r w:rsidR="005A0587" w:rsidRPr="000A1F5E">
        <w:rPr>
          <w:b/>
        </w:rPr>
        <w:t>Életművek</w:t>
      </w:r>
      <w:proofErr w:type="gramEnd"/>
      <w:r w:rsidR="005A0587">
        <w:t xml:space="preserve">. Művek a magyar irodalomból. </w:t>
      </w:r>
      <w:r w:rsidR="005A0587" w:rsidRPr="000A1F5E">
        <w:rPr>
          <w:i/>
        </w:rPr>
        <w:t>Kötelező szerzők</w:t>
      </w:r>
    </w:p>
    <w:p w:rsidR="00555952" w:rsidRDefault="00475C50" w:rsidP="6F9683B2">
      <w:pPr>
        <w:rPr>
          <w:i/>
          <w:iCs/>
        </w:rPr>
      </w:pPr>
      <w:r>
        <w:t xml:space="preserve">    </w:t>
      </w:r>
      <w:r w:rsidR="00555952">
        <w:t>Tétel</w:t>
      </w:r>
      <w:proofErr w:type="gramStart"/>
      <w:r w:rsidR="00555952">
        <w:t xml:space="preserve">:   </w:t>
      </w:r>
      <w:r>
        <w:t xml:space="preserve">       </w:t>
      </w:r>
      <w:r w:rsidR="00555952">
        <w:t>Ady</w:t>
      </w:r>
      <w:proofErr w:type="gramEnd"/>
      <w:r w:rsidR="00555952">
        <w:t xml:space="preserve"> Endre </w:t>
      </w:r>
      <w:r w:rsidR="51F200B8" w:rsidRPr="6F9683B2">
        <w:rPr>
          <w:i/>
          <w:iCs/>
        </w:rPr>
        <w:t>háborúellenes költészete</w:t>
      </w:r>
    </w:p>
    <w:p w:rsidR="00555952" w:rsidRDefault="00555952" w:rsidP="005A0587">
      <w:r w:rsidRPr="00555952">
        <w:rPr>
          <w:b/>
        </w:rPr>
        <w:t>2.</w:t>
      </w:r>
      <w:r>
        <w:t xml:space="preserve">  Témakör</w:t>
      </w:r>
      <w:proofErr w:type="gramStart"/>
      <w:r>
        <w:t xml:space="preserve">:  </w:t>
      </w:r>
      <w:r w:rsidR="00475C50">
        <w:t xml:space="preserve"> </w:t>
      </w:r>
      <w:r w:rsidRPr="00555952">
        <w:rPr>
          <w:b/>
        </w:rPr>
        <w:t>Életművek</w:t>
      </w:r>
      <w:proofErr w:type="gramEnd"/>
      <w:r>
        <w:t xml:space="preserve">. Művek a magyar irodalomból. </w:t>
      </w:r>
      <w:r w:rsidRPr="00555952">
        <w:rPr>
          <w:i/>
        </w:rPr>
        <w:t>Kötelező szerzők</w:t>
      </w:r>
    </w:p>
    <w:p w:rsidR="00555952" w:rsidRPr="00555952" w:rsidRDefault="00475C50" w:rsidP="005A0587">
      <w:pPr>
        <w:rPr>
          <w:i/>
        </w:rPr>
      </w:pPr>
      <w:r>
        <w:t xml:space="preserve">   </w:t>
      </w:r>
      <w:r w:rsidR="00555952">
        <w:t xml:space="preserve">   Tétel</w:t>
      </w:r>
      <w:proofErr w:type="gramStart"/>
      <w:r w:rsidR="00555952">
        <w:t xml:space="preserve">:      </w:t>
      </w:r>
      <w:r>
        <w:t xml:space="preserve">   </w:t>
      </w:r>
      <w:r w:rsidR="00555952">
        <w:t>Arany</w:t>
      </w:r>
      <w:proofErr w:type="gramEnd"/>
      <w:r w:rsidR="00555952">
        <w:t xml:space="preserve"> János </w:t>
      </w:r>
      <w:r w:rsidR="00555952" w:rsidRPr="00555952">
        <w:rPr>
          <w:i/>
        </w:rPr>
        <w:t>balladaköltészete</w:t>
      </w:r>
    </w:p>
    <w:p w:rsidR="00555952" w:rsidRDefault="00555952" w:rsidP="005A0587">
      <w:pPr>
        <w:rPr>
          <w:i/>
        </w:rPr>
      </w:pPr>
      <w:r w:rsidRPr="00555952">
        <w:rPr>
          <w:b/>
        </w:rPr>
        <w:t>3.</w:t>
      </w:r>
      <w:r>
        <w:t xml:space="preserve">  Témakör</w:t>
      </w:r>
      <w:proofErr w:type="gramStart"/>
      <w:r>
        <w:t xml:space="preserve">: </w:t>
      </w:r>
      <w:r w:rsidR="00475C50">
        <w:t xml:space="preserve"> </w:t>
      </w:r>
      <w:r w:rsidRPr="00555952">
        <w:rPr>
          <w:b/>
        </w:rPr>
        <w:t>Életművek</w:t>
      </w:r>
      <w:proofErr w:type="gramEnd"/>
      <w:r w:rsidRPr="00555952">
        <w:rPr>
          <w:b/>
        </w:rPr>
        <w:t>.</w:t>
      </w:r>
      <w:r>
        <w:t xml:space="preserve"> Művek a magyar irodalomból. </w:t>
      </w:r>
      <w:r w:rsidRPr="00555952">
        <w:rPr>
          <w:i/>
        </w:rPr>
        <w:t>Kötelező szerzők</w:t>
      </w:r>
    </w:p>
    <w:p w:rsidR="00555952" w:rsidRDefault="00555952" w:rsidP="005A0587">
      <w:r>
        <w:t xml:space="preserve"> </w:t>
      </w:r>
      <w:r w:rsidR="00475C50">
        <w:t xml:space="preserve"> </w:t>
      </w:r>
      <w:r>
        <w:t xml:space="preserve">   Tétel</w:t>
      </w:r>
      <w:proofErr w:type="gramStart"/>
      <w:r>
        <w:t xml:space="preserve">:       </w:t>
      </w:r>
      <w:r w:rsidR="00475C50">
        <w:t xml:space="preserve">  </w:t>
      </w:r>
      <w:r>
        <w:t>Babits</w:t>
      </w:r>
      <w:proofErr w:type="gramEnd"/>
      <w:r>
        <w:t xml:space="preserve"> Mihály: </w:t>
      </w:r>
      <w:r w:rsidRPr="00555952">
        <w:rPr>
          <w:i/>
        </w:rPr>
        <w:t>Jónás könyve</w:t>
      </w:r>
    </w:p>
    <w:p w:rsidR="00555952" w:rsidRDefault="00555952" w:rsidP="005A0587">
      <w:pPr>
        <w:rPr>
          <w:i/>
        </w:rPr>
      </w:pPr>
      <w:r w:rsidRPr="00555952">
        <w:rPr>
          <w:b/>
        </w:rPr>
        <w:t>4.</w:t>
      </w:r>
      <w:r>
        <w:t xml:space="preserve"> Témakör</w:t>
      </w:r>
      <w:proofErr w:type="gramStart"/>
      <w:r>
        <w:t xml:space="preserve">:  </w:t>
      </w:r>
      <w:r w:rsidRPr="00555952">
        <w:rPr>
          <w:b/>
        </w:rPr>
        <w:t>Életművek</w:t>
      </w:r>
      <w:proofErr w:type="gramEnd"/>
      <w:r>
        <w:t xml:space="preserve">. Művek a magyar irodalomból. </w:t>
      </w:r>
      <w:r w:rsidRPr="00555952">
        <w:rPr>
          <w:i/>
        </w:rPr>
        <w:t>Kötelező szerzők</w:t>
      </w:r>
    </w:p>
    <w:p w:rsidR="00555952" w:rsidRPr="00555952" w:rsidRDefault="00555952" w:rsidP="005A0587">
      <w:r>
        <w:t xml:space="preserve"> </w:t>
      </w:r>
      <w:r w:rsidR="00475C50">
        <w:t xml:space="preserve">   </w:t>
      </w:r>
      <w:r>
        <w:t xml:space="preserve"> Tétel</w:t>
      </w:r>
      <w:proofErr w:type="gramStart"/>
      <w:r>
        <w:t xml:space="preserve">:       </w:t>
      </w:r>
      <w:r w:rsidR="00475C50">
        <w:t xml:space="preserve"> </w:t>
      </w:r>
      <w:r>
        <w:t>Herczeg</w:t>
      </w:r>
      <w:proofErr w:type="gramEnd"/>
      <w:r>
        <w:t xml:space="preserve"> Ferenc: </w:t>
      </w:r>
      <w:r w:rsidR="00475C50">
        <w:t xml:space="preserve"> </w:t>
      </w:r>
      <w:r w:rsidRPr="00555952">
        <w:rPr>
          <w:i/>
        </w:rPr>
        <w:t>Az élet kapuja</w:t>
      </w:r>
    </w:p>
    <w:p w:rsidR="00555952" w:rsidRDefault="00555952" w:rsidP="005A0587">
      <w:pPr>
        <w:rPr>
          <w:i/>
        </w:rPr>
      </w:pPr>
      <w:r w:rsidRPr="00555952">
        <w:rPr>
          <w:b/>
        </w:rPr>
        <w:t xml:space="preserve">5. </w:t>
      </w:r>
      <w:r>
        <w:t xml:space="preserve"> Témakör</w:t>
      </w:r>
      <w:proofErr w:type="gramStart"/>
      <w:r>
        <w:t xml:space="preserve">:  </w:t>
      </w:r>
      <w:r w:rsidRPr="00555952">
        <w:rPr>
          <w:b/>
        </w:rPr>
        <w:t>Életművek</w:t>
      </w:r>
      <w:proofErr w:type="gramEnd"/>
      <w:r w:rsidRPr="00555952">
        <w:rPr>
          <w:b/>
        </w:rPr>
        <w:t>.</w:t>
      </w:r>
      <w:r>
        <w:t xml:space="preserve"> Művek a magyar irodalomból. </w:t>
      </w:r>
      <w:r w:rsidRPr="00555952">
        <w:rPr>
          <w:i/>
        </w:rPr>
        <w:t>Kötelező szerzők</w:t>
      </w:r>
    </w:p>
    <w:p w:rsidR="00555952" w:rsidRDefault="00475C50" w:rsidP="005A0587">
      <w:r>
        <w:t xml:space="preserve">    </w:t>
      </w:r>
      <w:r w:rsidR="00555952">
        <w:t xml:space="preserve"> Tétel</w:t>
      </w:r>
      <w:proofErr w:type="gramStart"/>
      <w:r w:rsidR="00555952">
        <w:t>:         Jókai</w:t>
      </w:r>
      <w:proofErr w:type="gramEnd"/>
      <w:r w:rsidR="00555952">
        <w:t xml:space="preserve"> Mór </w:t>
      </w:r>
      <w:r w:rsidR="00555952" w:rsidRPr="00555952">
        <w:rPr>
          <w:i/>
        </w:rPr>
        <w:t xml:space="preserve">Az arany ember </w:t>
      </w:r>
      <w:r w:rsidR="00555952">
        <w:t>című regénye</w:t>
      </w:r>
    </w:p>
    <w:p w:rsidR="00015348" w:rsidRDefault="00015348" w:rsidP="005A0587">
      <w:pPr>
        <w:rPr>
          <w:i/>
        </w:rPr>
      </w:pPr>
      <w:r w:rsidRPr="00015348">
        <w:rPr>
          <w:b/>
        </w:rPr>
        <w:t>6.</w:t>
      </w:r>
      <w:r>
        <w:t xml:space="preserve">  Témakör</w:t>
      </w:r>
      <w:proofErr w:type="gramStart"/>
      <w:r>
        <w:t xml:space="preserve">: </w:t>
      </w:r>
      <w:r w:rsidR="00475C50">
        <w:t xml:space="preserve"> </w:t>
      </w:r>
      <w:r w:rsidRPr="00015348">
        <w:rPr>
          <w:b/>
        </w:rPr>
        <w:t>Életművek</w:t>
      </w:r>
      <w:proofErr w:type="gramEnd"/>
      <w:r w:rsidRPr="00015348">
        <w:rPr>
          <w:b/>
        </w:rPr>
        <w:t>.</w:t>
      </w:r>
      <w:r>
        <w:t xml:space="preserve"> Művek a magyar irodalomból. </w:t>
      </w:r>
      <w:r w:rsidRPr="00F9719A">
        <w:rPr>
          <w:i/>
        </w:rPr>
        <w:t>Kötelező szerzők</w:t>
      </w:r>
    </w:p>
    <w:p w:rsidR="007B77D3" w:rsidRDefault="00475C50" w:rsidP="005A0587">
      <w:r>
        <w:t xml:space="preserve">      Tétel</w:t>
      </w:r>
      <w:proofErr w:type="gramStart"/>
      <w:r>
        <w:t xml:space="preserve">:        </w:t>
      </w:r>
      <w:r w:rsidR="007B77D3">
        <w:t>József</w:t>
      </w:r>
      <w:proofErr w:type="gramEnd"/>
      <w:r w:rsidR="007B77D3">
        <w:t xml:space="preserve"> Attila </w:t>
      </w:r>
      <w:r w:rsidR="007B77D3" w:rsidRPr="007B77D3">
        <w:rPr>
          <w:i/>
        </w:rPr>
        <w:t>Mama-versei</w:t>
      </w:r>
    </w:p>
    <w:p w:rsidR="007B77D3" w:rsidRDefault="007B77D3" w:rsidP="005A0587">
      <w:pPr>
        <w:rPr>
          <w:i/>
        </w:rPr>
      </w:pPr>
      <w:r w:rsidRPr="007B77D3">
        <w:rPr>
          <w:b/>
        </w:rPr>
        <w:t>7.</w:t>
      </w:r>
      <w:r>
        <w:t xml:space="preserve">  Témakör</w:t>
      </w:r>
      <w:proofErr w:type="gramStart"/>
      <w:r>
        <w:t xml:space="preserve">:  </w:t>
      </w:r>
      <w:r w:rsidRPr="007B77D3">
        <w:rPr>
          <w:b/>
        </w:rPr>
        <w:t>Életművek</w:t>
      </w:r>
      <w:proofErr w:type="gramEnd"/>
      <w:r w:rsidRPr="007B77D3">
        <w:rPr>
          <w:b/>
        </w:rPr>
        <w:t>.</w:t>
      </w:r>
      <w:r>
        <w:t xml:space="preserve"> Művek a magyar irodalomból. </w:t>
      </w:r>
      <w:r w:rsidRPr="007B77D3">
        <w:rPr>
          <w:i/>
        </w:rPr>
        <w:t>Kötelező szerzők</w:t>
      </w:r>
    </w:p>
    <w:p w:rsidR="007B77D3" w:rsidRDefault="00475C50" w:rsidP="005A0587">
      <w:r>
        <w:t xml:space="preserve">      Tétel</w:t>
      </w:r>
      <w:proofErr w:type="gramStart"/>
      <w:r>
        <w:t xml:space="preserve">:       </w:t>
      </w:r>
      <w:r w:rsidR="007B77D3">
        <w:t xml:space="preserve"> A</w:t>
      </w:r>
      <w:proofErr w:type="gramEnd"/>
      <w:r w:rsidR="007B77D3">
        <w:t xml:space="preserve"> </w:t>
      </w:r>
      <w:r w:rsidR="007B77D3" w:rsidRPr="007B77D3">
        <w:rPr>
          <w:i/>
        </w:rPr>
        <w:t>gyermekmotívum</w:t>
      </w:r>
      <w:r w:rsidR="007B77D3">
        <w:t xml:space="preserve"> Kosztolányi Dezső lírájába</w:t>
      </w:r>
      <w:bookmarkStart w:id="0" w:name="_GoBack"/>
      <w:bookmarkEnd w:id="0"/>
      <w:r w:rsidR="007B77D3">
        <w:t>n</w:t>
      </w:r>
    </w:p>
    <w:p w:rsidR="00800263" w:rsidRDefault="00800263" w:rsidP="005A0587">
      <w:pPr>
        <w:rPr>
          <w:i/>
        </w:rPr>
      </w:pPr>
      <w:r w:rsidRPr="00F408D5">
        <w:rPr>
          <w:b/>
        </w:rPr>
        <w:t>8.</w:t>
      </w:r>
      <w:r>
        <w:t xml:space="preserve">  Témakör</w:t>
      </w:r>
      <w:proofErr w:type="gramStart"/>
      <w:r>
        <w:t xml:space="preserve">:   </w:t>
      </w:r>
      <w:r w:rsidRPr="00800263">
        <w:rPr>
          <w:b/>
        </w:rPr>
        <w:t>Életművek</w:t>
      </w:r>
      <w:proofErr w:type="gramEnd"/>
      <w:r w:rsidRPr="00800263">
        <w:rPr>
          <w:b/>
        </w:rPr>
        <w:t>.</w:t>
      </w:r>
      <w:r>
        <w:t xml:space="preserve"> Művek a magyar irodalomból. </w:t>
      </w:r>
      <w:r w:rsidRPr="00800263">
        <w:rPr>
          <w:i/>
        </w:rPr>
        <w:t>Kötelező szerző</w:t>
      </w:r>
      <w:r>
        <w:rPr>
          <w:i/>
        </w:rPr>
        <w:t>k</w:t>
      </w:r>
    </w:p>
    <w:p w:rsidR="00F408D5" w:rsidRPr="00560285" w:rsidRDefault="00DF5422" w:rsidP="005A0587">
      <w:r>
        <w:t xml:space="preserve">      </w:t>
      </w:r>
      <w:r w:rsidR="00560285">
        <w:t xml:space="preserve">Tétel: </w:t>
      </w:r>
      <w:r w:rsidR="00316303">
        <w:t xml:space="preserve">         Mikszáth Kálmán a </w:t>
      </w:r>
      <w:r w:rsidR="00316303" w:rsidRPr="00316303">
        <w:rPr>
          <w:i/>
        </w:rPr>
        <w:t>Tót atyafiak</w:t>
      </w:r>
      <w:r w:rsidR="00316303">
        <w:t xml:space="preserve"> és</w:t>
      </w:r>
      <w:r w:rsidR="0006019B">
        <w:t xml:space="preserve"> </w:t>
      </w:r>
      <w:r w:rsidR="00316303">
        <w:t xml:space="preserve"> </w:t>
      </w:r>
      <w:proofErr w:type="gramStart"/>
      <w:r w:rsidR="00316303" w:rsidRPr="00316303">
        <w:rPr>
          <w:i/>
        </w:rPr>
        <w:t>A</w:t>
      </w:r>
      <w:proofErr w:type="gramEnd"/>
      <w:r w:rsidR="00316303" w:rsidRPr="00316303">
        <w:rPr>
          <w:i/>
        </w:rPr>
        <w:t xml:space="preserve"> jó palócok </w:t>
      </w:r>
      <w:r w:rsidR="00316303">
        <w:t>című kötetének bemutatása</w:t>
      </w:r>
    </w:p>
    <w:p w:rsidR="00F408D5" w:rsidRDefault="00F408D5" w:rsidP="005A0587">
      <w:pPr>
        <w:rPr>
          <w:i/>
        </w:rPr>
      </w:pPr>
      <w:r w:rsidRPr="00F408D5">
        <w:rPr>
          <w:b/>
        </w:rPr>
        <w:t>9.</w:t>
      </w:r>
      <w:r>
        <w:t xml:space="preserve">  Témakör</w:t>
      </w:r>
      <w:proofErr w:type="gramStart"/>
      <w:r>
        <w:t xml:space="preserve">:   </w:t>
      </w:r>
      <w:r w:rsidRPr="00F408D5">
        <w:rPr>
          <w:b/>
        </w:rPr>
        <w:t>Életművek</w:t>
      </w:r>
      <w:proofErr w:type="gramEnd"/>
      <w:r w:rsidRPr="00F408D5">
        <w:rPr>
          <w:b/>
        </w:rPr>
        <w:t xml:space="preserve">. </w:t>
      </w:r>
      <w:r>
        <w:t xml:space="preserve">Művek a magyar irodalomból. </w:t>
      </w:r>
      <w:r w:rsidRPr="00F408D5">
        <w:rPr>
          <w:i/>
        </w:rPr>
        <w:t>Kötelező szerzők</w:t>
      </w:r>
    </w:p>
    <w:p w:rsidR="00F408D5" w:rsidRDefault="00DF5422" w:rsidP="005A0587">
      <w:r>
        <w:t xml:space="preserve">      </w:t>
      </w:r>
      <w:r w:rsidR="00DB1158">
        <w:t>Tétel</w:t>
      </w:r>
      <w:proofErr w:type="gramStart"/>
      <w:r w:rsidR="00DB1158">
        <w:t>:</w:t>
      </w:r>
      <w:r>
        <w:t xml:space="preserve">         </w:t>
      </w:r>
      <w:r w:rsidR="00F408D5" w:rsidRPr="00560285">
        <w:rPr>
          <w:i/>
        </w:rPr>
        <w:t>Költői</w:t>
      </w:r>
      <w:proofErr w:type="gramEnd"/>
      <w:r w:rsidR="00F408D5" w:rsidRPr="00560285">
        <w:rPr>
          <w:i/>
        </w:rPr>
        <w:t xml:space="preserve"> szerepek, arc poeticák</w:t>
      </w:r>
      <w:r w:rsidR="00F408D5">
        <w:t xml:space="preserve"> Petőfi Sándor költészetében</w:t>
      </w:r>
    </w:p>
    <w:p w:rsidR="00F408D5" w:rsidRDefault="00F408D5" w:rsidP="005A0587">
      <w:pPr>
        <w:rPr>
          <w:i/>
        </w:rPr>
      </w:pPr>
      <w:r w:rsidRPr="00F408D5">
        <w:rPr>
          <w:b/>
        </w:rPr>
        <w:t>10.</w:t>
      </w:r>
      <w:r>
        <w:t xml:space="preserve">  Témakör</w:t>
      </w:r>
      <w:proofErr w:type="gramStart"/>
      <w:r>
        <w:t xml:space="preserve">:  </w:t>
      </w:r>
      <w:r w:rsidRPr="00F408D5">
        <w:rPr>
          <w:b/>
        </w:rPr>
        <w:t>Életművek</w:t>
      </w:r>
      <w:proofErr w:type="gramEnd"/>
      <w:r>
        <w:t xml:space="preserve">. Művek a magyar irodalomból. </w:t>
      </w:r>
      <w:r w:rsidRPr="00F408D5">
        <w:rPr>
          <w:i/>
        </w:rPr>
        <w:t xml:space="preserve">Kötelező szerzők    </w:t>
      </w:r>
    </w:p>
    <w:p w:rsidR="00560285" w:rsidRDefault="00DF5422" w:rsidP="005A0587">
      <w:pPr>
        <w:rPr>
          <w:i/>
        </w:rPr>
      </w:pPr>
      <w:r>
        <w:t xml:space="preserve">        </w:t>
      </w:r>
      <w:r w:rsidR="00DB1158">
        <w:t>Tétel</w:t>
      </w:r>
      <w:proofErr w:type="gramStart"/>
      <w:r w:rsidR="00DB1158">
        <w:t xml:space="preserve">:        </w:t>
      </w:r>
      <w:r w:rsidR="00F408D5">
        <w:t>Vörösmarty</w:t>
      </w:r>
      <w:proofErr w:type="gramEnd"/>
      <w:r w:rsidR="00F408D5">
        <w:t xml:space="preserve"> Mihály </w:t>
      </w:r>
      <w:r w:rsidR="00F408D5" w:rsidRPr="00F408D5">
        <w:rPr>
          <w:i/>
        </w:rPr>
        <w:t xml:space="preserve">kései költészete    </w:t>
      </w:r>
    </w:p>
    <w:p w:rsidR="00560285" w:rsidRDefault="00560285" w:rsidP="005A0587">
      <w:r w:rsidRPr="00560285">
        <w:rPr>
          <w:b/>
        </w:rPr>
        <w:t>11.</w:t>
      </w:r>
      <w:r>
        <w:t>Témakör</w:t>
      </w:r>
      <w:proofErr w:type="gramStart"/>
      <w:r>
        <w:t xml:space="preserve">:  </w:t>
      </w:r>
      <w:r w:rsidRPr="00560285">
        <w:rPr>
          <w:b/>
        </w:rPr>
        <w:t>Szerzők</w:t>
      </w:r>
      <w:proofErr w:type="gramEnd"/>
      <w:r w:rsidRPr="00560285">
        <w:rPr>
          <w:b/>
        </w:rPr>
        <w:t>, művek a régi magyar irodalomból</w:t>
      </w:r>
      <w:r>
        <w:t xml:space="preserve">. </w:t>
      </w:r>
      <w:r w:rsidRPr="00560285">
        <w:rPr>
          <w:i/>
        </w:rPr>
        <w:t>Választható szerzők</w:t>
      </w:r>
    </w:p>
    <w:p w:rsidR="00F408D5" w:rsidRDefault="00DF5422" w:rsidP="005A0587">
      <w:r>
        <w:rPr>
          <w:i/>
        </w:rPr>
        <w:t xml:space="preserve">       </w:t>
      </w:r>
      <w:r w:rsidRPr="00DF5422">
        <w:t>Tétel</w:t>
      </w:r>
      <w:proofErr w:type="gramStart"/>
      <w:r w:rsidRPr="00DF5422">
        <w:t>:</w:t>
      </w:r>
      <w:r>
        <w:rPr>
          <w:i/>
        </w:rPr>
        <w:t xml:space="preserve">       </w:t>
      </w:r>
      <w:r w:rsidR="00560285" w:rsidRPr="00560285">
        <w:rPr>
          <w:i/>
        </w:rPr>
        <w:t>Tartalmi</w:t>
      </w:r>
      <w:proofErr w:type="gramEnd"/>
      <w:r w:rsidR="00560285" w:rsidRPr="00560285">
        <w:rPr>
          <w:i/>
        </w:rPr>
        <w:t xml:space="preserve">, formai és poétikai sokszínűség </w:t>
      </w:r>
      <w:r w:rsidR="00560285">
        <w:t>Csokonai Vitéz Mihály költészetében</w:t>
      </w:r>
    </w:p>
    <w:p w:rsidR="00560285" w:rsidRDefault="00560285" w:rsidP="005A0587">
      <w:pPr>
        <w:rPr>
          <w:b/>
        </w:rPr>
      </w:pPr>
      <w:r w:rsidRPr="00560285">
        <w:rPr>
          <w:b/>
        </w:rPr>
        <w:t>12.</w:t>
      </w:r>
      <w:r>
        <w:t xml:space="preserve">  Témakör</w:t>
      </w:r>
      <w:proofErr w:type="gramStart"/>
      <w:r>
        <w:t xml:space="preserve">:  </w:t>
      </w:r>
      <w:r w:rsidRPr="00560285">
        <w:rPr>
          <w:b/>
        </w:rPr>
        <w:t>Portrék</w:t>
      </w:r>
      <w:proofErr w:type="gramEnd"/>
      <w:r w:rsidRPr="00560285">
        <w:rPr>
          <w:b/>
        </w:rPr>
        <w:t>, metszetek, látásmódok a 19-20. század irodalmából</w:t>
      </w:r>
      <w:r w:rsidR="00394247">
        <w:rPr>
          <w:b/>
        </w:rPr>
        <w:t xml:space="preserve">. </w:t>
      </w:r>
      <w:r w:rsidR="00394247" w:rsidRPr="00394247">
        <w:rPr>
          <w:i/>
        </w:rPr>
        <w:t>Választható szerzők</w:t>
      </w:r>
    </w:p>
    <w:p w:rsidR="00DB1158" w:rsidRDefault="00A70976" w:rsidP="005A0587">
      <w:r>
        <w:t xml:space="preserve">        </w:t>
      </w:r>
      <w:r w:rsidR="00DB1158" w:rsidRPr="00DB1158">
        <w:t>Tétel</w:t>
      </w:r>
      <w:proofErr w:type="gramStart"/>
      <w:r w:rsidR="00DB1158" w:rsidRPr="00DB1158">
        <w:t xml:space="preserve">:  </w:t>
      </w:r>
      <w:r w:rsidR="00DB1158">
        <w:t xml:space="preserve">      A</w:t>
      </w:r>
      <w:proofErr w:type="gramEnd"/>
      <w:r w:rsidR="00DB1158">
        <w:t xml:space="preserve"> </w:t>
      </w:r>
      <w:r w:rsidR="00DB1158" w:rsidRPr="00DB1158">
        <w:rPr>
          <w:i/>
        </w:rPr>
        <w:t xml:space="preserve">paraszti világ </w:t>
      </w:r>
      <w:r w:rsidR="00DB1158">
        <w:t>ábrázolása Móricz Zsigmond novelláiban</w:t>
      </w:r>
    </w:p>
    <w:p w:rsidR="00DB1158" w:rsidRDefault="00DB1158" w:rsidP="005A0587">
      <w:pPr>
        <w:rPr>
          <w:b/>
        </w:rPr>
      </w:pPr>
      <w:r w:rsidRPr="00DB1158">
        <w:rPr>
          <w:b/>
        </w:rPr>
        <w:t>13.</w:t>
      </w:r>
      <w:r>
        <w:t xml:space="preserve">  Témakör</w:t>
      </w:r>
      <w:proofErr w:type="gramStart"/>
      <w:r>
        <w:t xml:space="preserve">:  </w:t>
      </w:r>
      <w:r w:rsidRPr="00DB1158">
        <w:rPr>
          <w:b/>
        </w:rPr>
        <w:t>Portrék</w:t>
      </w:r>
      <w:proofErr w:type="gramEnd"/>
      <w:r w:rsidRPr="00DB1158">
        <w:rPr>
          <w:b/>
        </w:rPr>
        <w:t>, metszetek, látásmódok a 19-20. század irodalmából</w:t>
      </w:r>
      <w:r w:rsidR="00394247">
        <w:rPr>
          <w:b/>
        </w:rPr>
        <w:t xml:space="preserve">. </w:t>
      </w:r>
      <w:r w:rsidR="00394247" w:rsidRPr="00394247">
        <w:rPr>
          <w:i/>
        </w:rPr>
        <w:t>Választható szerzők</w:t>
      </w:r>
    </w:p>
    <w:p w:rsidR="00DB1158" w:rsidRPr="00DB1158" w:rsidRDefault="00A70976" w:rsidP="005A0587">
      <w:r>
        <w:t xml:space="preserve">        </w:t>
      </w:r>
      <w:r w:rsidR="00DB1158" w:rsidRPr="00DB1158">
        <w:t>Tétel</w:t>
      </w:r>
      <w:proofErr w:type="gramStart"/>
      <w:r w:rsidR="00DB1158" w:rsidRPr="00DB1158">
        <w:t xml:space="preserve">:  </w:t>
      </w:r>
      <w:r>
        <w:t xml:space="preserve">      </w:t>
      </w:r>
      <w:r w:rsidR="00DB1158">
        <w:t>Az</w:t>
      </w:r>
      <w:proofErr w:type="gramEnd"/>
      <w:r w:rsidR="00DB1158">
        <w:t xml:space="preserve"> </w:t>
      </w:r>
      <w:r w:rsidR="00DB1158" w:rsidRPr="00DB1158">
        <w:rPr>
          <w:i/>
        </w:rPr>
        <w:t>antik hagyomány</w:t>
      </w:r>
      <w:r w:rsidR="00DB1158">
        <w:t xml:space="preserve"> és a </w:t>
      </w:r>
      <w:r w:rsidR="00DB1158" w:rsidRPr="00DB1158">
        <w:rPr>
          <w:i/>
        </w:rPr>
        <w:t>neoklasszicista modernség</w:t>
      </w:r>
      <w:r w:rsidR="00DB1158">
        <w:t xml:space="preserve">, az </w:t>
      </w:r>
      <w:r w:rsidR="00DB1158" w:rsidRPr="00DB1158">
        <w:rPr>
          <w:i/>
        </w:rPr>
        <w:t>idill és a borzalom</w:t>
      </w:r>
    </w:p>
    <w:p w:rsidR="00560285" w:rsidRDefault="00A70976" w:rsidP="005A0587">
      <w:r>
        <w:t xml:space="preserve">                          </w:t>
      </w:r>
      <w:proofErr w:type="gramStart"/>
      <w:r w:rsidR="00DB1158" w:rsidRPr="00DB1158">
        <w:t>összefonódása</w:t>
      </w:r>
      <w:proofErr w:type="gramEnd"/>
      <w:r w:rsidR="00DB1158" w:rsidRPr="00DB1158">
        <w:t xml:space="preserve"> Radnóti Miklós költészetében</w:t>
      </w:r>
    </w:p>
    <w:p w:rsidR="00316303" w:rsidRDefault="00316303" w:rsidP="005A0587"/>
    <w:p w:rsidR="00316303" w:rsidRPr="00316303" w:rsidRDefault="00316303" w:rsidP="005A0587">
      <w:pPr>
        <w:rPr>
          <w:b/>
        </w:rPr>
      </w:pPr>
      <w:r w:rsidRPr="00316303">
        <w:rPr>
          <w:b/>
        </w:rPr>
        <w:t>14.</w:t>
      </w:r>
      <w:r>
        <w:t xml:space="preserve">  Témakör</w:t>
      </w:r>
      <w:proofErr w:type="gramStart"/>
      <w:r>
        <w:t xml:space="preserve">:  </w:t>
      </w:r>
      <w:r w:rsidRPr="00316303">
        <w:rPr>
          <w:b/>
        </w:rPr>
        <w:t>Metszetek</w:t>
      </w:r>
      <w:proofErr w:type="gramEnd"/>
      <w:r w:rsidRPr="00316303">
        <w:rPr>
          <w:b/>
        </w:rPr>
        <w:t xml:space="preserve"> a 20. századi</w:t>
      </w:r>
      <w:r>
        <w:t xml:space="preserve"> délvidéki, felvidéki, </w:t>
      </w:r>
      <w:r w:rsidRPr="00316303">
        <w:rPr>
          <w:b/>
        </w:rPr>
        <w:t xml:space="preserve">erdélyi </w:t>
      </w:r>
      <w:r>
        <w:t xml:space="preserve">és kárpátaljai </w:t>
      </w:r>
      <w:r w:rsidRPr="00316303">
        <w:rPr>
          <w:b/>
        </w:rPr>
        <w:t>irodalomból</w:t>
      </w:r>
    </w:p>
    <w:p w:rsidR="00800263" w:rsidRDefault="00214756" w:rsidP="005A0587">
      <w:r>
        <w:t xml:space="preserve">        </w:t>
      </w:r>
      <w:r w:rsidR="00316303">
        <w:t>Tétel</w:t>
      </w:r>
      <w:proofErr w:type="gramStart"/>
      <w:r w:rsidR="00316303">
        <w:t>:         Áprily</w:t>
      </w:r>
      <w:proofErr w:type="gramEnd"/>
      <w:r w:rsidR="00316303">
        <w:t xml:space="preserve"> Lajos költészete</w:t>
      </w:r>
    </w:p>
    <w:p w:rsidR="00316303" w:rsidRDefault="00316303" w:rsidP="005A0587">
      <w:pPr>
        <w:rPr>
          <w:b/>
        </w:rPr>
      </w:pPr>
      <w:r w:rsidRPr="00316303">
        <w:rPr>
          <w:b/>
        </w:rPr>
        <w:t>15.</w:t>
      </w:r>
      <w:r>
        <w:t xml:space="preserve">  Témakör</w:t>
      </w:r>
      <w:proofErr w:type="gramStart"/>
      <w:r>
        <w:t xml:space="preserve">:  </w:t>
      </w:r>
      <w:r w:rsidRPr="00316303">
        <w:rPr>
          <w:b/>
        </w:rPr>
        <w:t>Művek</w:t>
      </w:r>
      <w:proofErr w:type="gramEnd"/>
      <w:r w:rsidRPr="00316303">
        <w:rPr>
          <w:b/>
        </w:rPr>
        <w:t xml:space="preserve"> a kortárs irodalomból</w:t>
      </w:r>
    </w:p>
    <w:p w:rsidR="00316303" w:rsidRDefault="00214756" w:rsidP="005A0587">
      <w:r>
        <w:t xml:space="preserve">        </w:t>
      </w:r>
      <w:r w:rsidR="00316303">
        <w:t xml:space="preserve">Tétel:  </w:t>
      </w:r>
      <w:r w:rsidR="00ED4D41">
        <w:t xml:space="preserve">       </w:t>
      </w:r>
      <w:r w:rsidR="00316303">
        <w:t>Varró Dániel költészete</w:t>
      </w:r>
      <w:r w:rsidR="00B1371C">
        <w:t xml:space="preserve"> – </w:t>
      </w:r>
      <w:r w:rsidR="00E51C6F">
        <w:rPr>
          <w:i/>
        </w:rPr>
        <w:t>Szívdesszert</w:t>
      </w:r>
    </w:p>
    <w:p w:rsidR="00316303" w:rsidRDefault="00316303" w:rsidP="005A0587">
      <w:pPr>
        <w:rPr>
          <w:b/>
        </w:rPr>
      </w:pPr>
      <w:r w:rsidRPr="00316303">
        <w:rPr>
          <w:b/>
        </w:rPr>
        <w:t>16.</w:t>
      </w:r>
      <w:r>
        <w:t xml:space="preserve">  Témakör</w:t>
      </w:r>
      <w:proofErr w:type="gramStart"/>
      <w:r>
        <w:t xml:space="preserve">:  </w:t>
      </w:r>
      <w:r w:rsidRPr="00316303">
        <w:rPr>
          <w:b/>
        </w:rPr>
        <w:t>Művek</w:t>
      </w:r>
      <w:proofErr w:type="gramEnd"/>
      <w:r w:rsidRPr="00316303">
        <w:rPr>
          <w:b/>
        </w:rPr>
        <w:t xml:space="preserve"> a világirodalomból</w:t>
      </w:r>
    </w:p>
    <w:p w:rsidR="00B01448" w:rsidRDefault="00B01448" w:rsidP="005A0587">
      <w:r w:rsidRPr="00B01448">
        <w:t xml:space="preserve">        Tétel</w:t>
      </w:r>
      <w:proofErr w:type="gramStart"/>
      <w:r w:rsidRPr="00B01448">
        <w:t xml:space="preserve">:    </w:t>
      </w:r>
      <w:r w:rsidR="00ED4D41">
        <w:t xml:space="preserve">    </w:t>
      </w:r>
      <w:r w:rsidR="00B1371C">
        <w:t>Művészeti</w:t>
      </w:r>
      <w:proofErr w:type="gramEnd"/>
      <w:r w:rsidR="00B1371C">
        <w:t xml:space="preserve">  stílusok, irányzatok, alkotók a 19. század második felében</w:t>
      </w:r>
    </w:p>
    <w:p w:rsidR="00F07C2E" w:rsidRDefault="00F07C2E" w:rsidP="005A0587">
      <w:pPr>
        <w:rPr>
          <w:b/>
        </w:rPr>
      </w:pPr>
      <w:r w:rsidRPr="00F07C2E">
        <w:rPr>
          <w:b/>
        </w:rPr>
        <w:t>17.</w:t>
      </w:r>
      <w:r>
        <w:t xml:space="preserve">  Témakör</w:t>
      </w:r>
      <w:proofErr w:type="gramStart"/>
      <w:r>
        <w:t xml:space="preserve">:  </w:t>
      </w:r>
      <w:r w:rsidRPr="00F07C2E">
        <w:rPr>
          <w:b/>
        </w:rPr>
        <w:t>Művek</w:t>
      </w:r>
      <w:proofErr w:type="gramEnd"/>
      <w:r w:rsidRPr="00F07C2E">
        <w:rPr>
          <w:b/>
        </w:rPr>
        <w:t xml:space="preserve"> a világirodalomból</w:t>
      </w:r>
    </w:p>
    <w:p w:rsidR="00F07C2E" w:rsidRDefault="00F07C2E" w:rsidP="005A0587">
      <w:r w:rsidRPr="00F07C2E">
        <w:t xml:space="preserve">        Tétel</w:t>
      </w:r>
      <w:proofErr w:type="gramStart"/>
      <w:r w:rsidRPr="00F07C2E">
        <w:t xml:space="preserve">:        </w:t>
      </w:r>
      <w:r>
        <w:t xml:space="preserve"> Franz</w:t>
      </w:r>
      <w:proofErr w:type="gramEnd"/>
      <w:r>
        <w:t xml:space="preserve"> Kafka világa</w:t>
      </w:r>
    </w:p>
    <w:p w:rsidR="00F07C2E" w:rsidRDefault="00F07C2E" w:rsidP="005A0587">
      <w:pPr>
        <w:rPr>
          <w:b/>
        </w:rPr>
      </w:pPr>
      <w:r w:rsidRPr="00F07C2E">
        <w:rPr>
          <w:b/>
        </w:rPr>
        <w:t>18.</w:t>
      </w:r>
      <w:r>
        <w:t xml:space="preserve">  Témakör</w:t>
      </w:r>
      <w:proofErr w:type="gramStart"/>
      <w:r>
        <w:t xml:space="preserve">:  </w:t>
      </w:r>
      <w:r w:rsidRPr="00F07C2E">
        <w:rPr>
          <w:b/>
        </w:rPr>
        <w:t>Színház</w:t>
      </w:r>
      <w:proofErr w:type="gramEnd"/>
      <w:r w:rsidRPr="00F07C2E">
        <w:rPr>
          <w:b/>
        </w:rPr>
        <w:t xml:space="preserve"> és dráma</w:t>
      </w:r>
    </w:p>
    <w:p w:rsidR="00F07C2E" w:rsidRDefault="00F07C2E" w:rsidP="005A0587">
      <w:r w:rsidRPr="00F07C2E">
        <w:t xml:space="preserve">        Tétel</w:t>
      </w:r>
      <w:proofErr w:type="gramStart"/>
      <w:r w:rsidRPr="00F07C2E">
        <w:t>:        A</w:t>
      </w:r>
      <w:proofErr w:type="gramEnd"/>
      <w:r w:rsidRPr="00F07C2E">
        <w:t xml:space="preserve"> </w:t>
      </w:r>
      <w:r w:rsidRPr="00F07C2E">
        <w:rPr>
          <w:i/>
        </w:rPr>
        <w:t>thébai mondakör</w:t>
      </w:r>
      <w:r w:rsidR="00214756">
        <w:rPr>
          <w:i/>
        </w:rPr>
        <w:t xml:space="preserve"> </w:t>
      </w:r>
      <w:r>
        <w:t xml:space="preserve">és Szophoklész </w:t>
      </w:r>
      <w:r w:rsidRPr="00F07C2E">
        <w:rPr>
          <w:i/>
        </w:rPr>
        <w:t>Antigoné</w:t>
      </w:r>
      <w:r>
        <w:t xml:space="preserve"> című drámája</w:t>
      </w:r>
    </w:p>
    <w:p w:rsidR="00F07C2E" w:rsidRDefault="00F07C2E" w:rsidP="005A0587">
      <w:pPr>
        <w:rPr>
          <w:b/>
        </w:rPr>
      </w:pPr>
      <w:r w:rsidRPr="00F07C2E">
        <w:rPr>
          <w:b/>
        </w:rPr>
        <w:t>19.</w:t>
      </w:r>
      <w:r>
        <w:t xml:space="preserve">  Témakör</w:t>
      </w:r>
      <w:proofErr w:type="gramStart"/>
      <w:r>
        <w:t xml:space="preserve">:  </w:t>
      </w:r>
      <w:r w:rsidRPr="00F07C2E">
        <w:rPr>
          <w:b/>
        </w:rPr>
        <w:t>Színház</w:t>
      </w:r>
      <w:proofErr w:type="gramEnd"/>
      <w:r w:rsidRPr="00F07C2E">
        <w:rPr>
          <w:b/>
        </w:rPr>
        <w:t xml:space="preserve"> és dráma</w:t>
      </w:r>
    </w:p>
    <w:p w:rsidR="00F07C2E" w:rsidRDefault="00F07C2E" w:rsidP="005A0587">
      <w:pPr>
        <w:rPr>
          <w:i/>
        </w:rPr>
      </w:pPr>
      <w:r w:rsidRPr="00F07C2E">
        <w:t xml:space="preserve">        Tétel</w:t>
      </w:r>
      <w:proofErr w:type="gramStart"/>
      <w:r w:rsidRPr="00F07C2E">
        <w:t>:         Madách</w:t>
      </w:r>
      <w:proofErr w:type="gramEnd"/>
      <w:r w:rsidRPr="00F07C2E">
        <w:t xml:space="preserve"> Imre:</w:t>
      </w:r>
      <w:r w:rsidR="00214756">
        <w:t xml:space="preserve"> </w:t>
      </w:r>
      <w:r w:rsidRPr="00F07C2E">
        <w:rPr>
          <w:i/>
        </w:rPr>
        <w:t>Az ember tragédiája</w:t>
      </w:r>
    </w:p>
    <w:p w:rsidR="00F07C2E" w:rsidRDefault="00F07C2E" w:rsidP="005A0587">
      <w:r w:rsidRPr="00DF5422">
        <w:rPr>
          <w:b/>
        </w:rPr>
        <w:t>20.</w:t>
      </w:r>
      <w:r w:rsidRPr="00F07C2E">
        <w:t xml:space="preserve">  </w:t>
      </w:r>
      <w:r>
        <w:t>Témakör</w:t>
      </w:r>
      <w:proofErr w:type="gramStart"/>
      <w:r>
        <w:t xml:space="preserve">:   </w:t>
      </w:r>
      <w:r w:rsidRPr="00F07C2E">
        <w:rPr>
          <w:i/>
        </w:rPr>
        <w:t>Az</w:t>
      </w:r>
      <w:proofErr w:type="gramEnd"/>
      <w:r w:rsidRPr="00F07C2E">
        <w:rPr>
          <w:i/>
        </w:rPr>
        <w:t xml:space="preserve"> irodalom határterületei</w:t>
      </w:r>
      <w:r>
        <w:t xml:space="preserve"> </w:t>
      </w:r>
      <w:r w:rsidR="00214756">
        <w:t xml:space="preserve"> </w:t>
      </w:r>
      <w:r>
        <w:t>vagy Regionális irodalom</w:t>
      </w:r>
    </w:p>
    <w:p w:rsidR="00F07C2E" w:rsidRDefault="00F07C2E" w:rsidP="005A0587">
      <w:pPr>
        <w:rPr>
          <w:i/>
        </w:rPr>
      </w:pPr>
      <w:r>
        <w:t xml:space="preserve">        Tétel</w:t>
      </w:r>
      <w:proofErr w:type="gramStart"/>
      <w:r>
        <w:t>:         Lektűr</w:t>
      </w:r>
      <w:proofErr w:type="gramEnd"/>
      <w:r>
        <w:t xml:space="preserve"> irodalom – </w:t>
      </w:r>
      <w:r w:rsidRPr="00F07C2E">
        <w:rPr>
          <w:i/>
        </w:rPr>
        <w:t>a krimi</w:t>
      </w:r>
    </w:p>
    <w:p w:rsidR="00013B11" w:rsidRDefault="00013B11" w:rsidP="005A0587">
      <w:pPr>
        <w:rPr>
          <w:i/>
        </w:rPr>
      </w:pPr>
    </w:p>
    <w:p w:rsidR="00013B11" w:rsidRDefault="00013B11" w:rsidP="005A0587">
      <w:pPr>
        <w:rPr>
          <w:i/>
        </w:rPr>
      </w:pPr>
    </w:p>
    <w:p w:rsidR="00013B11" w:rsidRDefault="00013B11" w:rsidP="005A0587">
      <w:pPr>
        <w:rPr>
          <w:i/>
        </w:rPr>
      </w:pPr>
    </w:p>
    <w:p w:rsidR="00013B11" w:rsidRDefault="0084438F" w:rsidP="005A0587">
      <w:r>
        <w:t xml:space="preserve">Budapest, 2026. január </w:t>
      </w:r>
      <w:proofErr w:type="gramStart"/>
      <w:r>
        <w:t>30-án</w:t>
      </w:r>
      <w:r w:rsidR="00013B11">
        <w:t xml:space="preserve">                                      </w:t>
      </w:r>
      <w:r w:rsidR="00A77718">
        <w:t xml:space="preserve">                      </w:t>
      </w:r>
      <w:r w:rsidR="00013B11">
        <w:t xml:space="preserve"> </w:t>
      </w:r>
      <w:proofErr w:type="spellStart"/>
      <w:r w:rsidR="00013B11">
        <w:t>Keresztesiné</w:t>
      </w:r>
      <w:proofErr w:type="spellEnd"/>
      <w:proofErr w:type="gramEnd"/>
      <w:r w:rsidR="00013B11">
        <w:t xml:space="preserve"> Balázs Zsuzsanna</w:t>
      </w:r>
    </w:p>
    <w:p w:rsidR="00013B11" w:rsidRPr="00013B11" w:rsidRDefault="00013B11" w:rsidP="005A0587">
      <w:r>
        <w:t xml:space="preserve">                                                                                                 </w:t>
      </w:r>
      <w:r w:rsidR="0084438F">
        <w:t xml:space="preserve">                     </w:t>
      </w:r>
      <w:r w:rsidR="00A77718">
        <w:t xml:space="preserve">        </w:t>
      </w:r>
      <w:r w:rsidR="0084438F">
        <w:t xml:space="preserve">  </w:t>
      </w:r>
      <w:proofErr w:type="gramStart"/>
      <w:r w:rsidR="0084438F">
        <w:t>szakoktató</w:t>
      </w:r>
      <w:proofErr w:type="gramEnd"/>
    </w:p>
    <w:sectPr w:rsidR="00013B11" w:rsidRPr="00013B11" w:rsidSect="00E43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4606"/>
    <w:multiLevelType w:val="hybridMultilevel"/>
    <w:tmpl w:val="EA86A156"/>
    <w:lvl w:ilvl="0" w:tplc="307A1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F3D83"/>
    <w:multiLevelType w:val="hybridMultilevel"/>
    <w:tmpl w:val="3A064A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D7A6D"/>
    <w:multiLevelType w:val="hybridMultilevel"/>
    <w:tmpl w:val="4FEA34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DAE"/>
    <w:rsid w:val="00013B11"/>
    <w:rsid w:val="00015348"/>
    <w:rsid w:val="0006019B"/>
    <w:rsid w:val="000A1F5E"/>
    <w:rsid w:val="00214756"/>
    <w:rsid w:val="002F4557"/>
    <w:rsid w:val="00316303"/>
    <w:rsid w:val="003503C5"/>
    <w:rsid w:val="00354059"/>
    <w:rsid w:val="00394247"/>
    <w:rsid w:val="00394F23"/>
    <w:rsid w:val="003C35AC"/>
    <w:rsid w:val="00475C50"/>
    <w:rsid w:val="004A525D"/>
    <w:rsid w:val="00555952"/>
    <w:rsid w:val="00560285"/>
    <w:rsid w:val="005A0587"/>
    <w:rsid w:val="00604672"/>
    <w:rsid w:val="00623329"/>
    <w:rsid w:val="00667E5E"/>
    <w:rsid w:val="006938B7"/>
    <w:rsid w:val="0072294B"/>
    <w:rsid w:val="00797969"/>
    <w:rsid w:val="007B77D3"/>
    <w:rsid w:val="00800263"/>
    <w:rsid w:val="0084438F"/>
    <w:rsid w:val="00891DB9"/>
    <w:rsid w:val="00A218F8"/>
    <w:rsid w:val="00A70976"/>
    <w:rsid w:val="00A77718"/>
    <w:rsid w:val="00B01448"/>
    <w:rsid w:val="00B1371C"/>
    <w:rsid w:val="00BF0D4F"/>
    <w:rsid w:val="00CC771C"/>
    <w:rsid w:val="00D77DAE"/>
    <w:rsid w:val="00DB1158"/>
    <w:rsid w:val="00DF5422"/>
    <w:rsid w:val="00E43B95"/>
    <w:rsid w:val="00E51C6F"/>
    <w:rsid w:val="00E57C79"/>
    <w:rsid w:val="00E61EBE"/>
    <w:rsid w:val="00ED4D41"/>
    <w:rsid w:val="00ED5400"/>
    <w:rsid w:val="00F07C2E"/>
    <w:rsid w:val="00F30C11"/>
    <w:rsid w:val="00F408D5"/>
    <w:rsid w:val="00F9719A"/>
    <w:rsid w:val="00FC5851"/>
    <w:rsid w:val="418A46E1"/>
    <w:rsid w:val="51F200B8"/>
    <w:rsid w:val="6F968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3B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0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678770FB6B924094DDB22D1F073FF7" ma:contentTypeVersion="3" ma:contentTypeDescription="Új dokumentum létrehozása." ma:contentTypeScope="" ma:versionID="c789058428c4f826ff2500f12b44ae6b">
  <xsd:schema xmlns:xsd="http://www.w3.org/2001/XMLSchema" xmlns:xs="http://www.w3.org/2001/XMLSchema" xmlns:p="http://schemas.microsoft.com/office/2006/metadata/properties" xmlns:ns2="a1421465-06c8-469a-bc13-e17b01bf55f8" targetNamespace="http://schemas.microsoft.com/office/2006/metadata/properties" ma:root="true" ma:fieldsID="52fe2589bc1497a840e2f8689f4e1d25" ns2:_="">
    <xsd:import namespace="a1421465-06c8-469a-bc13-e17b01bf5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1465-06c8-469a-bc13-e17b01bf5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F5167-910F-4FE5-BFDC-60A934D620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F5B6C2-77D1-4566-A9D2-804185EFC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21465-06c8-469a-bc13-e17b01bf5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917EB-73F8-4CEE-9237-72792514B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Keresztesiné Balázs Zsuzsanna</dc:creator>
  <cp:lastModifiedBy>Keresztesiné Balázs Zsuzsi</cp:lastModifiedBy>
  <cp:revision>9</cp:revision>
  <dcterms:created xsi:type="dcterms:W3CDTF">2025-12-30T12:09:00Z</dcterms:created>
  <dcterms:modified xsi:type="dcterms:W3CDTF">2026-02-12T19:17:00Z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0x01010014678770FB6B924094DDB22D1F073FF7</vt:lpwstr>
  </property>
</Properties>
</file>