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3B2A" w14:textId="01A647DA" w:rsidR="008E0CAD" w:rsidRPr="008E0CAD" w:rsidRDefault="008E0CAD" w:rsidP="008E0CAD">
      <w:pPr>
        <w:pStyle w:val="Norm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0CAD">
        <w:rPr>
          <w:color w:val="000000"/>
          <w:sz w:val="28"/>
          <w:szCs w:val="28"/>
        </w:rPr>
        <w:t xml:space="preserve">Szóbeli tételsor </w:t>
      </w:r>
      <w:r w:rsidR="003D332D">
        <w:rPr>
          <w:color w:val="000000"/>
          <w:sz w:val="28"/>
          <w:szCs w:val="28"/>
        </w:rPr>
        <w:t>Magyar nyelvből</w:t>
      </w:r>
    </w:p>
    <w:p w14:paraId="58856F02" w14:textId="73E73258" w:rsidR="008E0CAD" w:rsidRPr="008E0CAD" w:rsidRDefault="008E0CAD" w:rsidP="008E0CAD">
      <w:pPr>
        <w:pStyle w:val="Norm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0CAD">
        <w:rPr>
          <w:color w:val="000000"/>
          <w:sz w:val="28"/>
          <w:szCs w:val="28"/>
        </w:rPr>
        <w:t>a 12.</w:t>
      </w:r>
      <w:r w:rsidR="00723162">
        <w:rPr>
          <w:color w:val="000000"/>
          <w:sz w:val="28"/>
          <w:szCs w:val="28"/>
        </w:rPr>
        <w:t>B és 12.C</w:t>
      </w:r>
      <w:r w:rsidRPr="008E0CAD">
        <w:rPr>
          <w:color w:val="000000"/>
          <w:sz w:val="28"/>
          <w:szCs w:val="28"/>
        </w:rPr>
        <w:t xml:space="preserve"> osztály számára</w:t>
      </w:r>
    </w:p>
    <w:p w14:paraId="31F6E9E1" w14:textId="4717F8BF" w:rsidR="004310B1" w:rsidRPr="008E0CAD" w:rsidRDefault="008E0CAD" w:rsidP="009A6295">
      <w:pPr>
        <w:pStyle w:val="NormlWeb"/>
        <w:spacing w:before="0" w:beforeAutospacing="0" w:after="840" w:afterAutospacing="0"/>
        <w:jc w:val="center"/>
        <w:rPr>
          <w:color w:val="000000"/>
          <w:sz w:val="28"/>
          <w:szCs w:val="28"/>
        </w:rPr>
      </w:pPr>
      <w:r w:rsidRPr="008E0CAD">
        <w:rPr>
          <w:color w:val="000000"/>
          <w:sz w:val="28"/>
          <w:szCs w:val="28"/>
        </w:rPr>
        <w:t>202</w:t>
      </w:r>
      <w:r w:rsidR="00723162">
        <w:rPr>
          <w:color w:val="000000"/>
          <w:sz w:val="28"/>
          <w:szCs w:val="28"/>
        </w:rPr>
        <w:t>4</w:t>
      </w:r>
      <w:r w:rsidRPr="008E0CAD">
        <w:rPr>
          <w:color w:val="000000"/>
          <w:sz w:val="28"/>
          <w:szCs w:val="28"/>
        </w:rPr>
        <w:t>/202</w:t>
      </w:r>
      <w:r w:rsidR="00723162">
        <w:rPr>
          <w:color w:val="000000"/>
          <w:sz w:val="28"/>
          <w:szCs w:val="28"/>
        </w:rPr>
        <w:t>5</w:t>
      </w:r>
      <w:r w:rsidRPr="008E0CAD">
        <w:rPr>
          <w:color w:val="000000"/>
          <w:sz w:val="28"/>
          <w:szCs w:val="28"/>
        </w:rPr>
        <w:t>. tanév</w:t>
      </w:r>
    </w:p>
    <w:p w14:paraId="5B05CD7C" w14:textId="00C4E978" w:rsidR="003D332D" w:rsidRPr="003D332D" w:rsidRDefault="003D332D" w:rsidP="003D332D">
      <w:pPr>
        <w:jc w:val="left"/>
      </w:pPr>
      <w:r>
        <w:t>1</w:t>
      </w:r>
      <w:r w:rsidRPr="003D332D">
        <w:t xml:space="preserve">. témakör: </w:t>
      </w:r>
      <w:r w:rsidRPr="003D332D">
        <w:rPr>
          <w:b/>
          <w:bCs/>
        </w:rPr>
        <w:t>Kommunikáció</w:t>
      </w:r>
      <w:r w:rsidRPr="003D332D">
        <w:t xml:space="preserve"> </w:t>
      </w:r>
    </w:p>
    <w:p w14:paraId="08A8FD52" w14:textId="78D4FC75" w:rsidR="003D332D" w:rsidRDefault="003D332D" w:rsidP="003D332D">
      <w:pPr>
        <w:pStyle w:val="Listaszerbekezds"/>
        <w:jc w:val="left"/>
      </w:pPr>
      <w:r>
        <w:t xml:space="preserve">tétel: </w:t>
      </w:r>
      <w:r w:rsidRPr="003D332D">
        <w:t>A kommunikációs folyamat tényezői, funkciói</w:t>
      </w:r>
    </w:p>
    <w:p w14:paraId="5464ACFF" w14:textId="1B961975" w:rsidR="003D332D" w:rsidRPr="003D332D" w:rsidRDefault="003D332D" w:rsidP="003D332D">
      <w:pPr>
        <w:jc w:val="left"/>
      </w:pPr>
      <w:r>
        <w:t>2</w:t>
      </w:r>
      <w:r w:rsidRPr="003D332D">
        <w:t xml:space="preserve">. témakör: </w:t>
      </w:r>
      <w:r w:rsidRPr="003D332D">
        <w:rPr>
          <w:b/>
          <w:bCs/>
        </w:rPr>
        <w:t>Kommunikáció</w:t>
      </w:r>
    </w:p>
    <w:p w14:paraId="560ADC26" w14:textId="757E97DB" w:rsidR="003D332D" w:rsidRDefault="003D332D" w:rsidP="003D332D">
      <w:pPr>
        <w:pStyle w:val="Listaszerbekezds"/>
        <w:jc w:val="left"/>
      </w:pPr>
      <w:r>
        <w:t xml:space="preserve">tétel: </w:t>
      </w:r>
      <w:r w:rsidRPr="003D332D">
        <w:t>Az emberi kommunikáció nem nyelvi jelei és kifejezőeszközei</w:t>
      </w:r>
    </w:p>
    <w:p w14:paraId="55427917" w14:textId="26F9837C" w:rsidR="003D332D" w:rsidRPr="003D332D" w:rsidRDefault="003D332D" w:rsidP="003D332D">
      <w:pPr>
        <w:jc w:val="left"/>
      </w:pPr>
      <w:r>
        <w:t>3</w:t>
      </w:r>
      <w:r w:rsidRPr="003D332D">
        <w:t xml:space="preserve">. témakör: </w:t>
      </w:r>
      <w:r w:rsidRPr="003D332D">
        <w:rPr>
          <w:b/>
          <w:bCs/>
        </w:rPr>
        <w:t>Kommunikáció</w:t>
      </w:r>
    </w:p>
    <w:p w14:paraId="79AC81D5" w14:textId="11E02B36" w:rsidR="003D332D" w:rsidRPr="003D332D" w:rsidRDefault="003D332D" w:rsidP="003D332D">
      <w:pPr>
        <w:pStyle w:val="Listaszerbekezds"/>
        <w:jc w:val="left"/>
      </w:pPr>
      <w:r>
        <w:t xml:space="preserve">tétel: </w:t>
      </w:r>
      <w:r w:rsidRPr="003D332D">
        <w:t xml:space="preserve">A tömegkommunikáció jellemzői, funkciói, megjelenési formái nyelvi és képi kifejezési formái </w:t>
      </w:r>
    </w:p>
    <w:p w14:paraId="69FDB506" w14:textId="635DD860" w:rsidR="003D332D" w:rsidRPr="003D332D" w:rsidRDefault="003D332D" w:rsidP="003D332D">
      <w:pPr>
        <w:jc w:val="left"/>
        <w:rPr>
          <w:b/>
          <w:bCs/>
        </w:rPr>
      </w:pPr>
      <w:r>
        <w:t>4</w:t>
      </w:r>
      <w:r w:rsidRPr="003D332D">
        <w:t xml:space="preserve">. témakör: </w:t>
      </w:r>
      <w:r w:rsidRPr="003D332D">
        <w:rPr>
          <w:b/>
          <w:bCs/>
        </w:rPr>
        <w:t xml:space="preserve">A magyar nyelv története </w:t>
      </w:r>
    </w:p>
    <w:p w14:paraId="45168FB4" w14:textId="1989C52F" w:rsidR="003D332D" w:rsidRDefault="003D332D" w:rsidP="003D332D">
      <w:pPr>
        <w:pStyle w:val="Listaszerbekezds"/>
        <w:jc w:val="left"/>
      </w:pPr>
      <w:r>
        <w:t xml:space="preserve">tétel: </w:t>
      </w:r>
      <w:r w:rsidRPr="003D332D">
        <w:t>A nyelvújítás</w:t>
      </w:r>
    </w:p>
    <w:p w14:paraId="67D95D5B" w14:textId="440F1970" w:rsidR="003D332D" w:rsidRPr="003D332D" w:rsidRDefault="00D04FC9" w:rsidP="003D332D">
      <w:pPr>
        <w:jc w:val="left"/>
      </w:pPr>
      <w:r>
        <w:t>5</w:t>
      </w:r>
      <w:r w:rsidR="003D332D" w:rsidRPr="003D332D">
        <w:t xml:space="preserve">. témakör: </w:t>
      </w:r>
      <w:r w:rsidR="003D332D" w:rsidRPr="00D04FC9">
        <w:rPr>
          <w:b/>
          <w:bCs/>
        </w:rPr>
        <w:t>A magyar nyelv története</w:t>
      </w:r>
    </w:p>
    <w:p w14:paraId="0D93D525" w14:textId="45107753" w:rsidR="003D332D" w:rsidRPr="003D332D" w:rsidRDefault="00D04FC9" w:rsidP="00D04FC9">
      <w:pPr>
        <w:pStyle w:val="Listaszerbekezds"/>
        <w:jc w:val="left"/>
      </w:pPr>
      <w:r>
        <w:t xml:space="preserve">tétel: </w:t>
      </w:r>
      <w:r w:rsidR="003D332D" w:rsidRPr="003D332D">
        <w:t>A magyar nyelv történetének fő korszakai</w:t>
      </w:r>
    </w:p>
    <w:p w14:paraId="7B649D5E" w14:textId="76B82E19" w:rsidR="003D332D" w:rsidRPr="003D332D" w:rsidRDefault="00D04FC9" w:rsidP="003D332D">
      <w:pPr>
        <w:jc w:val="left"/>
      </w:pPr>
      <w:r>
        <w:t>6</w:t>
      </w:r>
      <w:r w:rsidR="003D332D" w:rsidRPr="003D332D">
        <w:t xml:space="preserve">. témakör: </w:t>
      </w:r>
      <w:r w:rsidR="003D332D" w:rsidRPr="00D04FC9">
        <w:rPr>
          <w:b/>
          <w:bCs/>
        </w:rPr>
        <w:t>Ember és nyelvhasználat</w:t>
      </w:r>
      <w:r w:rsidR="003D332D" w:rsidRPr="003D332D">
        <w:t xml:space="preserve"> </w:t>
      </w:r>
    </w:p>
    <w:p w14:paraId="4D9F8159" w14:textId="4D469F17" w:rsidR="00173F54" w:rsidRDefault="00D04FC9" w:rsidP="00D04FC9">
      <w:pPr>
        <w:pStyle w:val="Listaszerbekezds"/>
        <w:jc w:val="left"/>
        <w:rPr>
          <w:highlight w:val="yellow"/>
        </w:rPr>
      </w:pPr>
      <w:r w:rsidRPr="00173F54">
        <w:t>tétel:</w:t>
      </w:r>
      <w:r w:rsidR="00173F54" w:rsidRPr="00173F54">
        <w:t xml:space="preserve"> </w:t>
      </w:r>
      <w:r w:rsidR="00173F54" w:rsidRPr="003D332D">
        <w:t>A nyelv mint jelrendszer</w:t>
      </w:r>
      <w:r w:rsidRPr="000337E2">
        <w:rPr>
          <w:highlight w:val="yellow"/>
        </w:rPr>
        <w:t xml:space="preserve"> </w:t>
      </w:r>
    </w:p>
    <w:p w14:paraId="4D91D907" w14:textId="7EE23D1E" w:rsidR="00D04FC9" w:rsidRPr="003D332D" w:rsidRDefault="00D04FC9" w:rsidP="00D04FC9">
      <w:pPr>
        <w:jc w:val="left"/>
      </w:pPr>
      <w:r>
        <w:t>7</w:t>
      </w:r>
      <w:r w:rsidRPr="00D04FC9">
        <w:t xml:space="preserve">. témakör: </w:t>
      </w:r>
      <w:r w:rsidRPr="00D04FC9">
        <w:rPr>
          <w:b/>
          <w:bCs/>
        </w:rPr>
        <w:t>Ember és nyelvhasználat</w:t>
      </w:r>
    </w:p>
    <w:p w14:paraId="43E18B1A" w14:textId="0C69348C" w:rsidR="003D332D" w:rsidRDefault="00D04FC9" w:rsidP="00D04FC9">
      <w:pPr>
        <w:pStyle w:val="Listaszerbekezds"/>
        <w:jc w:val="left"/>
      </w:pPr>
      <w:r>
        <w:t xml:space="preserve">tétel: </w:t>
      </w:r>
      <w:r w:rsidR="003D332D" w:rsidRPr="003D332D">
        <w:t xml:space="preserve">A szókincs szerepének jellemzése irodalmi és nem irodalmi művekben </w:t>
      </w:r>
    </w:p>
    <w:p w14:paraId="558F88EB" w14:textId="11AA8331" w:rsidR="00D04FC9" w:rsidRPr="003D332D" w:rsidRDefault="00D04FC9" w:rsidP="00D04FC9">
      <w:pPr>
        <w:jc w:val="left"/>
      </w:pPr>
      <w:r>
        <w:t>8</w:t>
      </w:r>
      <w:r w:rsidRPr="00D04FC9">
        <w:t xml:space="preserve">. témakör: </w:t>
      </w:r>
      <w:r w:rsidRPr="00D04FC9">
        <w:rPr>
          <w:b/>
          <w:bCs/>
        </w:rPr>
        <w:t>Ember és nyelvhasználat</w:t>
      </w:r>
    </w:p>
    <w:p w14:paraId="3EA24C4C" w14:textId="2BA37F1A" w:rsidR="003D332D" w:rsidRDefault="00D04FC9" w:rsidP="00173F54">
      <w:pPr>
        <w:pStyle w:val="Listaszerbekezds"/>
        <w:jc w:val="left"/>
      </w:pPr>
      <w:r w:rsidRPr="009A765F">
        <w:t xml:space="preserve">tétel: </w:t>
      </w:r>
      <w:r w:rsidR="00173F54" w:rsidRPr="009A765F">
        <w:t>A nyelvjárások és a nyelvi norma</w:t>
      </w:r>
    </w:p>
    <w:p w14:paraId="49CE00A8" w14:textId="26F67B4C" w:rsidR="009A6295" w:rsidRPr="003D332D" w:rsidRDefault="009A6295" w:rsidP="009A6295">
      <w:pPr>
        <w:jc w:val="left"/>
      </w:pPr>
      <w:r>
        <w:t>9</w:t>
      </w:r>
      <w:r w:rsidRPr="00D04FC9">
        <w:t xml:space="preserve">. témakör: </w:t>
      </w:r>
      <w:r w:rsidRPr="00D04FC9">
        <w:rPr>
          <w:b/>
          <w:bCs/>
        </w:rPr>
        <w:t>Ember és nyelvhasználat</w:t>
      </w:r>
    </w:p>
    <w:p w14:paraId="104FA2D6" w14:textId="738B2DAE" w:rsidR="009A6295" w:rsidRPr="003D332D" w:rsidRDefault="009A6295" w:rsidP="00D04FC9">
      <w:pPr>
        <w:pStyle w:val="Listaszerbekezds"/>
        <w:jc w:val="left"/>
      </w:pPr>
      <w:r>
        <w:t>tétel: A társadalmi nyelvváltozatok</w:t>
      </w:r>
    </w:p>
    <w:p w14:paraId="7355D001" w14:textId="69442A8E" w:rsidR="003D332D" w:rsidRPr="003D332D" w:rsidRDefault="009A6295" w:rsidP="003D332D">
      <w:pPr>
        <w:jc w:val="left"/>
      </w:pPr>
      <w:r>
        <w:t>10</w:t>
      </w:r>
      <w:r w:rsidR="003D332D" w:rsidRPr="003D332D">
        <w:t xml:space="preserve">. témakör: </w:t>
      </w:r>
      <w:r w:rsidR="003D332D" w:rsidRPr="009A6295">
        <w:rPr>
          <w:b/>
          <w:bCs/>
        </w:rPr>
        <w:t>A nyelvi rendszer</w:t>
      </w:r>
      <w:r w:rsidR="003D332D" w:rsidRPr="003D332D">
        <w:t xml:space="preserve"> </w:t>
      </w:r>
    </w:p>
    <w:p w14:paraId="3E19B2BF" w14:textId="7C8ED7F4" w:rsidR="003D332D" w:rsidRDefault="009A6295" w:rsidP="009A6295">
      <w:pPr>
        <w:pStyle w:val="Listaszerbekezds"/>
        <w:jc w:val="left"/>
      </w:pPr>
      <w:r>
        <w:t xml:space="preserve">tétel: </w:t>
      </w:r>
      <w:r w:rsidR="009A765F" w:rsidRPr="009A765F">
        <w:t>A magán- és a mássalhangzók rendszere</w:t>
      </w:r>
    </w:p>
    <w:p w14:paraId="77934F24" w14:textId="5B260DC5" w:rsidR="009A6295" w:rsidRPr="003D332D" w:rsidRDefault="009A6295" w:rsidP="009A6295">
      <w:pPr>
        <w:jc w:val="left"/>
      </w:pPr>
      <w:r>
        <w:t>11</w:t>
      </w:r>
      <w:r w:rsidRPr="003D332D">
        <w:t xml:space="preserve">. témakör: </w:t>
      </w:r>
      <w:r w:rsidRPr="009A6295">
        <w:rPr>
          <w:b/>
          <w:bCs/>
        </w:rPr>
        <w:t>A nyelvi rendszer</w:t>
      </w:r>
      <w:r w:rsidRPr="003D332D">
        <w:t xml:space="preserve"> </w:t>
      </w:r>
    </w:p>
    <w:p w14:paraId="7AEB10F1" w14:textId="67FD2B1F" w:rsidR="003D332D" w:rsidRPr="003D332D" w:rsidRDefault="009A6295" w:rsidP="009A6295">
      <w:pPr>
        <w:pStyle w:val="Listaszerbekezds"/>
        <w:jc w:val="left"/>
      </w:pPr>
      <w:r>
        <w:t xml:space="preserve">tétel: </w:t>
      </w:r>
      <w:r w:rsidR="003D332D" w:rsidRPr="003D332D">
        <w:t>A magyar nyelv szófaji rendszere: az alapszófajok</w:t>
      </w:r>
    </w:p>
    <w:p w14:paraId="26F5D94D" w14:textId="2324B0A4" w:rsidR="003D332D" w:rsidRPr="003D332D" w:rsidRDefault="009A6295" w:rsidP="003D332D">
      <w:pPr>
        <w:jc w:val="left"/>
      </w:pPr>
      <w:r>
        <w:t>12</w:t>
      </w:r>
      <w:r w:rsidR="003D332D" w:rsidRPr="003D332D">
        <w:t xml:space="preserve">. témakör: </w:t>
      </w:r>
      <w:r w:rsidR="003D332D" w:rsidRPr="009A6295">
        <w:rPr>
          <w:b/>
          <w:bCs/>
        </w:rPr>
        <w:t>A szöveg</w:t>
      </w:r>
      <w:r w:rsidR="003D332D" w:rsidRPr="003D332D">
        <w:t xml:space="preserve"> </w:t>
      </w:r>
    </w:p>
    <w:p w14:paraId="409E1A3E" w14:textId="243BCA27" w:rsidR="003D332D" w:rsidRDefault="009A6295" w:rsidP="009A6295">
      <w:pPr>
        <w:pStyle w:val="Listaszerbekezds"/>
        <w:jc w:val="left"/>
      </w:pPr>
      <w:r>
        <w:t xml:space="preserve">tétel: </w:t>
      </w:r>
      <w:r w:rsidR="003D332D" w:rsidRPr="003D332D">
        <w:t xml:space="preserve">A szövegtípusok </w:t>
      </w:r>
    </w:p>
    <w:p w14:paraId="05DD1B85" w14:textId="7E775F08" w:rsidR="009A6295" w:rsidRPr="003D332D" w:rsidRDefault="009A6295" w:rsidP="009A6295">
      <w:pPr>
        <w:jc w:val="left"/>
      </w:pPr>
      <w:r>
        <w:t>13</w:t>
      </w:r>
      <w:r w:rsidRPr="009A6295">
        <w:t xml:space="preserve">. témakör: </w:t>
      </w:r>
      <w:r w:rsidRPr="009A6295">
        <w:rPr>
          <w:b/>
          <w:bCs/>
        </w:rPr>
        <w:t>A szöveg</w:t>
      </w:r>
    </w:p>
    <w:p w14:paraId="0C618A01" w14:textId="36541EDB" w:rsidR="003D332D" w:rsidRDefault="009A6295" w:rsidP="009A6295">
      <w:pPr>
        <w:pStyle w:val="Listaszerbekezds"/>
        <w:jc w:val="left"/>
      </w:pPr>
      <w:r w:rsidRPr="009A765F">
        <w:t xml:space="preserve">tétel: </w:t>
      </w:r>
      <w:r w:rsidR="000337E2" w:rsidRPr="009A765F">
        <w:t>Az esszé műfaji jellemzői</w:t>
      </w:r>
    </w:p>
    <w:p w14:paraId="01B8C93B" w14:textId="5538897E" w:rsidR="009A6295" w:rsidRPr="003D332D" w:rsidRDefault="009A6295" w:rsidP="009A6295">
      <w:pPr>
        <w:jc w:val="left"/>
      </w:pPr>
      <w:r>
        <w:t>14</w:t>
      </w:r>
      <w:r w:rsidRPr="009A6295">
        <w:t xml:space="preserve">. témakör: </w:t>
      </w:r>
      <w:r w:rsidRPr="009A6295">
        <w:rPr>
          <w:b/>
          <w:bCs/>
        </w:rPr>
        <w:t>A szöveg</w:t>
      </w:r>
    </w:p>
    <w:p w14:paraId="14F7F4CC" w14:textId="3F318A22" w:rsidR="003D332D" w:rsidRPr="003D332D" w:rsidRDefault="009A6295" w:rsidP="009A6295">
      <w:pPr>
        <w:pStyle w:val="Listaszerbekezds"/>
        <w:jc w:val="left"/>
      </w:pPr>
      <w:r>
        <w:t xml:space="preserve">tétel: </w:t>
      </w:r>
      <w:r w:rsidR="003D332D" w:rsidRPr="003D332D">
        <w:t xml:space="preserve">Az intertextualitás </w:t>
      </w:r>
    </w:p>
    <w:p w14:paraId="077704F0" w14:textId="093235FF" w:rsidR="003D332D" w:rsidRPr="003D332D" w:rsidRDefault="009A6295" w:rsidP="003D332D">
      <w:pPr>
        <w:jc w:val="left"/>
      </w:pPr>
      <w:r>
        <w:lastRenderedPageBreak/>
        <w:t>15</w:t>
      </w:r>
      <w:r w:rsidR="003D332D" w:rsidRPr="003D332D">
        <w:t xml:space="preserve">. témakör: </w:t>
      </w:r>
      <w:r w:rsidR="003D332D" w:rsidRPr="009A6295">
        <w:rPr>
          <w:b/>
          <w:bCs/>
        </w:rPr>
        <w:t xml:space="preserve">A retorika alapjai </w:t>
      </w:r>
    </w:p>
    <w:p w14:paraId="7C0521F5" w14:textId="268B4511" w:rsidR="003D332D" w:rsidRDefault="009A6295" w:rsidP="009A6295">
      <w:pPr>
        <w:pStyle w:val="Listaszerbekezds"/>
        <w:jc w:val="left"/>
      </w:pPr>
      <w:r>
        <w:t xml:space="preserve">tétel: </w:t>
      </w:r>
      <w:r w:rsidR="003D332D" w:rsidRPr="003D332D">
        <w:t xml:space="preserve">A manipuláció </w:t>
      </w:r>
    </w:p>
    <w:p w14:paraId="26F5A472" w14:textId="5E51DACB" w:rsidR="009A6295" w:rsidRPr="009A6295" w:rsidRDefault="009A6295" w:rsidP="009A6295">
      <w:pPr>
        <w:jc w:val="left"/>
        <w:rPr>
          <w:b/>
          <w:bCs/>
        </w:rPr>
      </w:pPr>
      <w:r>
        <w:t>16</w:t>
      </w:r>
      <w:r w:rsidRPr="003D332D">
        <w:t xml:space="preserve">. témakör: </w:t>
      </w:r>
      <w:r w:rsidRPr="009A6295">
        <w:rPr>
          <w:b/>
          <w:bCs/>
        </w:rPr>
        <w:t xml:space="preserve">A retorika alapjai </w:t>
      </w:r>
    </w:p>
    <w:p w14:paraId="6BF4ABBD" w14:textId="484F4528" w:rsidR="003D332D" w:rsidRDefault="009A6295" w:rsidP="009A6295">
      <w:pPr>
        <w:pStyle w:val="Listaszerbekezds"/>
        <w:jc w:val="left"/>
      </w:pPr>
      <w:r>
        <w:t xml:space="preserve">tétel: </w:t>
      </w:r>
      <w:r w:rsidR="003D332D" w:rsidRPr="003D332D">
        <w:t xml:space="preserve">Az állásinterjú </w:t>
      </w:r>
    </w:p>
    <w:p w14:paraId="17DD7C1E" w14:textId="069037E6" w:rsidR="009A6295" w:rsidRPr="009A6295" w:rsidRDefault="009A6295" w:rsidP="009A6295">
      <w:pPr>
        <w:jc w:val="left"/>
        <w:rPr>
          <w:b/>
          <w:bCs/>
        </w:rPr>
      </w:pPr>
      <w:r>
        <w:t>17</w:t>
      </w:r>
      <w:r w:rsidRPr="003D332D">
        <w:t xml:space="preserve">. témakör: </w:t>
      </w:r>
      <w:r w:rsidRPr="009A6295">
        <w:rPr>
          <w:b/>
          <w:bCs/>
        </w:rPr>
        <w:t xml:space="preserve">A retorika alapjai </w:t>
      </w:r>
    </w:p>
    <w:p w14:paraId="246D55B1" w14:textId="70ABBF2B" w:rsidR="003D332D" w:rsidRPr="003D332D" w:rsidRDefault="009A6295" w:rsidP="009A6295">
      <w:pPr>
        <w:pStyle w:val="Listaszerbekezds"/>
        <w:jc w:val="left"/>
      </w:pPr>
      <w:r>
        <w:t xml:space="preserve">tétel: </w:t>
      </w:r>
      <w:r w:rsidR="003D332D" w:rsidRPr="003D332D">
        <w:t>A beszéd felépítése</w:t>
      </w:r>
    </w:p>
    <w:p w14:paraId="117D2DA9" w14:textId="7BF68C98" w:rsidR="003D332D" w:rsidRPr="003D332D" w:rsidRDefault="009A6295" w:rsidP="003D332D">
      <w:pPr>
        <w:jc w:val="left"/>
      </w:pPr>
      <w:r>
        <w:t>18</w:t>
      </w:r>
      <w:r w:rsidR="003D332D" w:rsidRPr="003D332D">
        <w:t xml:space="preserve">. témakör: </w:t>
      </w:r>
      <w:r w:rsidR="003D332D" w:rsidRPr="009A6295">
        <w:rPr>
          <w:b/>
          <w:bCs/>
        </w:rPr>
        <w:t>Stílus és jelentés</w:t>
      </w:r>
      <w:r w:rsidR="003D332D" w:rsidRPr="003D332D">
        <w:t xml:space="preserve"> </w:t>
      </w:r>
    </w:p>
    <w:p w14:paraId="0A4D7561" w14:textId="16500D33" w:rsidR="003D332D" w:rsidRDefault="009A6295" w:rsidP="009A6295">
      <w:pPr>
        <w:pStyle w:val="Listaszerbekezds"/>
        <w:jc w:val="left"/>
      </w:pPr>
      <w:r>
        <w:t xml:space="preserve">tétel: </w:t>
      </w:r>
      <w:r w:rsidR="003D332D" w:rsidRPr="003D332D">
        <w:t xml:space="preserve">A költői képek felismerése, elemzése és értelmezése </w:t>
      </w:r>
    </w:p>
    <w:p w14:paraId="093192D5" w14:textId="673905D0" w:rsidR="009A6295" w:rsidRPr="003D332D" w:rsidRDefault="009A6295" w:rsidP="009A6295">
      <w:pPr>
        <w:jc w:val="left"/>
      </w:pPr>
      <w:r>
        <w:t>19</w:t>
      </w:r>
      <w:r w:rsidRPr="009A6295">
        <w:t xml:space="preserve">. témakör: </w:t>
      </w:r>
      <w:r w:rsidRPr="009A6295">
        <w:rPr>
          <w:b/>
          <w:bCs/>
        </w:rPr>
        <w:t>Stílus és jelentés</w:t>
      </w:r>
    </w:p>
    <w:p w14:paraId="0FAE2C96" w14:textId="35FECCD5" w:rsidR="003D332D" w:rsidRPr="003D332D" w:rsidRDefault="009A6295" w:rsidP="009A6295">
      <w:pPr>
        <w:pStyle w:val="Listaszerbekezds"/>
        <w:jc w:val="left"/>
      </w:pPr>
      <w:r w:rsidRPr="009A765F">
        <w:t xml:space="preserve">tétel: </w:t>
      </w:r>
      <w:r w:rsidR="003D332D" w:rsidRPr="009A765F">
        <w:t xml:space="preserve">A </w:t>
      </w:r>
      <w:r w:rsidR="000337E2" w:rsidRPr="009A765F">
        <w:t>publicisztikai</w:t>
      </w:r>
      <w:r w:rsidR="003D332D" w:rsidRPr="009A765F">
        <w:t xml:space="preserve"> stílus sajátosságai</w:t>
      </w:r>
    </w:p>
    <w:p w14:paraId="27F13D27" w14:textId="632E3500" w:rsidR="003D332D" w:rsidRPr="003D332D" w:rsidRDefault="009A6295" w:rsidP="003D332D">
      <w:pPr>
        <w:jc w:val="left"/>
      </w:pPr>
      <w:r>
        <w:t>20</w:t>
      </w:r>
      <w:r w:rsidR="003D332D" w:rsidRPr="003D332D">
        <w:t xml:space="preserve">. témakör: </w:t>
      </w:r>
      <w:r w:rsidR="003D332D" w:rsidRPr="009A6295">
        <w:rPr>
          <w:b/>
          <w:bCs/>
        </w:rPr>
        <w:t>Digitális kommunikáció</w:t>
      </w:r>
      <w:r w:rsidR="003D332D" w:rsidRPr="003D332D">
        <w:t xml:space="preserve"> </w:t>
      </w:r>
    </w:p>
    <w:p w14:paraId="6CC3BFA8" w14:textId="2C6B2282" w:rsidR="003D332D" w:rsidRPr="003D332D" w:rsidRDefault="009A6295" w:rsidP="009A6295">
      <w:pPr>
        <w:pStyle w:val="Listaszerbekezds"/>
        <w:jc w:val="left"/>
      </w:pPr>
      <w:r>
        <w:t xml:space="preserve">tétel: </w:t>
      </w:r>
      <w:r w:rsidR="003D332D" w:rsidRPr="003D332D">
        <w:t>Az információs társadalom hatása a nyelvre és a gondolkodásra</w:t>
      </w:r>
    </w:p>
    <w:p w14:paraId="15D937C9" w14:textId="77777777" w:rsidR="00784D34" w:rsidRDefault="00784D34" w:rsidP="00784D34">
      <w:pPr>
        <w:jc w:val="left"/>
      </w:pPr>
    </w:p>
    <w:p w14:paraId="78C8B450" w14:textId="6A2E51B6" w:rsidR="00784D34" w:rsidRDefault="00784D34" w:rsidP="00784D34">
      <w:pPr>
        <w:spacing w:line="240" w:lineRule="auto"/>
        <w:jc w:val="left"/>
      </w:pPr>
      <w:r>
        <w:t xml:space="preserve">Budapest, 2024. </w:t>
      </w:r>
      <w:r w:rsidR="009A765F">
        <w:t>október</w:t>
      </w:r>
      <w:r>
        <w:t xml:space="preserve"> </w:t>
      </w:r>
      <w:r w:rsidR="009A765F">
        <w:t>7</w:t>
      </w:r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Szűcs Noémi</w:t>
      </w:r>
    </w:p>
    <w:p w14:paraId="79A706AE" w14:textId="38693EFE" w:rsidR="00784D34" w:rsidRPr="00784D34" w:rsidRDefault="00784D34" w:rsidP="00784D34">
      <w:pPr>
        <w:spacing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szaktanár</w:t>
      </w:r>
    </w:p>
    <w:p w14:paraId="081FC000" w14:textId="77777777" w:rsidR="00647310" w:rsidRDefault="00647310" w:rsidP="004310B1">
      <w:pPr>
        <w:jc w:val="center"/>
        <w:rPr>
          <w:b/>
          <w:bCs/>
          <w:sz w:val="32"/>
          <w:szCs w:val="28"/>
        </w:rPr>
      </w:pPr>
    </w:p>
    <w:p w14:paraId="683FEF01" w14:textId="77777777" w:rsidR="00D165A9" w:rsidRDefault="00D165A9" w:rsidP="004310B1">
      <w:pPr>
        <w:jc w:val="center"/>
        <w:rPr>
          <w:b/>
          <w:bCs/>
          <w:sz w:val="32"/>
          <w:szCs w:val="28"/>
        </w:rPr>
      </w:pPr>
    </w:p>
    <w:sectPr w:rsidR="00D1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1EE3"/>
    <w:multiLevelType w:val="hybridMultilevel"/>
    <w:tmpl w:val="673AB2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408FA"/>
    <w:multiLevelType w:val="hybridMultilevel"/>
    <w:tmpl w:val="D2CEC6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41B97"/>
    <w:multiLevelType w:val="hybridMultilevel"/>
    <w:tmpl w:val="5E10FF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73843"/>
    <w:multiLevelType w:val="hybridMultilevel"/>
    <w:tmpl w:val="7BDC2F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80EC7"/>
    <w:multiLevelType w:val="hybridMultilevel"/>
    <w:tmpl w:val="2A263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22026"/>
    <w:multiLevelType w:val="hybridMultilevel"/>
    <w:tmpl w:val="11EAB3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C7739"/>
    <w:multiLevelType w:val="hybridMultilevel"/>
    <w:tmpl w:val="38266A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21A51"/>
    <w:multiLevelType w:val="hybridMultilevel"/>
    <w:tmpl w:val="9C1C70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06B2C"/>
    <w:multiLevelType w:val="hybridMultilevel"/>
    <w:tmpl w:val="939C4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427F7"/>
    <w:multiLevelType w:val="hybridMultilevel"/>
    <w:tmpl w:val="B82C1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144DB"/>
    <w:multiLevelType w:val="hybridMultilevel"/>
    <w:tmpl w:val="8F5E83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B27E0"/>
    <w:multiLevelType w:val="hybridMultilevel"/>
    <w:tmpl w:val="DC265A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837A3"/>
    <w:multiLevelType w:val="hybridMultilevel"/>
    <w:tmpl w:val="3C5E7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12169">
    <w:abstractNumId w:val="3"/>
  </w:num>
  <w:num w:numId="2" w16cid:durableId="1076708210">
    <w:abstractNumId w:val="6"/>
  </w:num>
  <w:num w:numId="3" w16cid:durableId="2064786036">
    <w:abstractNumId w:val="9"/>
  </w:num>
  <w:num w:numId="4" w16cid:durableId="1477798569">
    <w:abstractNumId w:val="5"/>
  </w:num>
  <w:num w:numId="5" w16cid:durableId="1280600929">
    <w:abstractNumId w:val="2"/>
  </w:num>
  <w:num w:numId="6" w16cid:durableId="89082833">
    <w:abstractNumId w:val="1"/>
  </w:num>
  <w:num w:numId="7" w16cid:durableId="408231169">
    <w:abstractNumId w:val="8"/>
  </w:num>
  <w:num w:numId="8" w16cid:durableId="108206718">
    <w:abstractNumId w:val="11"/>
  </w:num>
  <w:num w:numId="9" w16cid:durableId="1680154934">
    <w:abstractNumId w:val="7"/>
  </w:num>
  <w:num w:numId="10" w16cid:durableId="652759401">
    <w:abstractNumId w:val="0"/>
  </w:num>
  <w:num w:numId="11" w16cid:durableId="1038621803">
    <w:abstractNumId w:val="10"/>
  </w:num>
  <w:num w:numId="12" w16cid:durableId="509416368">
    <w:abstractNumId w:val="12"/>
  </w:num>
  <w:num w:numId="13" w16cid:durableId="1306279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B9"/>
    <w:rsid w:val="00004568"/>
    <w:rsid w:val="000337E2"/>
    <w:rsid w:val="00047AE8"/>
    <w:rsid w:val="000C484F"/>
    <w:rsid w:val="0011513E"/>
    <w:rsid w:val="00124FAD"/>
    <w:rsid w:val="00126097"/>
    <w:rsid w:val="00173F54"/>
    <w:rsid w:val="001C1104"/>
    <w:rsid w:val="001F102F"/>
    <w:rsid w:val="001F6FC9"/>
    <w:rsid w:val="00274A91"/>
    <w:rsid w:val="00287C81"/>
    <w:rsid w:val="002937ED"/>
    <w:rsid w:val="002C26BB"/>
    <w:rsid w:val="002D6272"/>
    <w:rsid w:val="002E16D0"/>
    <w:rsid w:val="00341B08"/>
    <w:rsid w:val="00370C44"/>
    <w:rsid w:val="003B3C63"/>
    <w:rsid w:val="003C4B91"/>
    <w:rsid w:val="003D332D"/>
    <w:rsid w:val="00412360"/>
    <w:rsid w:val="004310B1"/>
    <w:rsid w:val="00464C2F"/>
    <w:rsid w:val="00467786"/>
    <w:rsid w:val="004A3C5F"/>
    <w:rsid w:val="004D06E1"/>
    <w:rsid w:val="005115C1"/>
    <w:rsid w:val="005204CA"/>
    <w:rsid w:val="005F4679"/>
    <w:rsid w:val="00640795"/>
    <w:rsid w:val="00647310"/>
    <w:rsid w:val="006660A8"/>
    <w:rsid w:val="006D6BEF"/>
    <w:rsid w:val="006F6659"/>
    <w:rsid w:val="00723162"/>
    <w:rsid w:val="00741799"/>
    <w:rsid w:val="00784D34"/>
    <w:rsid w:val="007A1E22"/>
    <w:rsid w:val="007E3200"/>
    <w:rsid w:val="0083737E"/>
    <w:rsid w:val="00867AB9"/>
    <w:rsid w:val="008B0106"/>
    <w:rsid w:val="008C5562"/>
    <w:rsid w:val="008D67A6"/>
    <w:rsid w:val="008E0CAD"/>
    <w:rsid w:val="009654FC"/>
    <w:rsid w:val="00975815"/>
    <w:rsid w:val="009A6295"/>
    <w:rsid w:val="009A765F"/>
    <w:rsid w:val="009B6FF4"/>
    <w:rsid w:val="00A06616"/>
    <w:rsid w:val="00A23D26"/>
    <w:rsid w:val="00AE68BB"/>
    <w:rsid w:val="00B31E6A"/>
    <w:rsid w:val="00B35AC1"/>
    <w:rsid w:val="00B50388"/>
    <w:rsid w:val="00BF5F4D"/>
    <w:rsid w:val="00C04300"/>
    <w:rsid w:val="00C75EF1"/>
    <w:rsid w:val="00CF0F2C"/>
    <w:rsid w:val="00D04FC9"/>
    <w:rsid w:val="00D15173"/>
    <w:rsid w:val="00D165A9"/>
    <w:rsid w:val="00D943A4"/>
    <w:rsid w:val="00DC0B64"/>
    <w:rsid w:val="00DC22A4"/>
    <w:rsid w:val="00E0313B"/>
    <w:rsid w:val="00E15544"/>
    <w:rsid w:val="00E40530"/>
    <w:rsid w:val="00E853F4"/>
    <w:rsid w:val="00EA7782"/>
    <w:rsid w:val="00ED11DF"/>
    <w:rsid w:val="00ED795D"/>
    <w:rsid w:val="00EF25CA"/>
    <w:rsid w:val="00F5677E"/>
    <w:rsid w:val="00F6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6862"/>
  <w15:chartTrackingRefBased/>
  <w15:docId w15:val="{210755EE-1CE6-42E3-BC1A-EB94EC0C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0F2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D67A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D67A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F4679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8E0CAD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5</cp:revision>
  <cp:lastPrinted>2024-02-13T20:57:00Z</cp:lastPrinted>
  <dcterms:created xsi:type="dcterms:W3CDTF">2024-08-31T19:14:00Z</dcterms:created>
  <dcterms:modified xsi:type="dcterms:W3CDTF">2024-10-12T13:25:00Z</dcterms:modified>
</cp:coreProperties>
</file>